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E5" w:rsidRDefault="00D54714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6" DrawAspect="Content" ObjectID="_1601788850" r:id="rId7"/>
        </w:object>
      </w:r>
      <w:r w:rsidR="00295AE5">
        <w:rPr>
          <w:b w:val="0"/>
          <w:bCs/>
          <w:noProof/>
        </w:rPr>
        <w:t>Vorschläge für Leistungsbeschreibung</w:t>
      </w:r>
    </w:p>
    <w:p w:rsidR="00295AE5" w:rsidRDefault="00295AE5">
      <w:pPr>
        <w:pStyle w:val="berschrift1"/>
      </w:pPr>
      <w:r>
        <w:t xml:space="preserve"> </w:t>
      </w:r>
    </w:p>
    <w:p w:rsidR="00295AE5" w:rsidRDefault="00295AE5"/>
    <w:p w:rsidR="00295AE5" w:rsidRDefault="00295AE5"/>
    <w:p w:rsidR="00295AE5" w:rsidRDefault="00295AE5"/>
    <w:p w:rsidR="00295AE5" w:rsidRDefault="00295AE5"/>
    <w:p w:rsidR="00295AE5" w:rsidRDefault="00295AE5"/>
    <w:p w:rsidR="00295AE5" w:rsidRDefault="00295AE5">
      <w:pPr>
        <w:pStyle w:val="berschrift1"/>
        <w:rPr>
          <w:sz w:val="16"/>
        </w:rPr>
      </w:pPr>
      <w:r>
        <w:t xml:space="preserve">UNIPOR </w:t>
      </w:r>
      <w:r w:rsidR="005F1F41">
        <w:t>WS</w:t>
      </w:r>
      <w:r w:rsidR="00DA341E">
        <w:t>08</w:t>
      </w:r>
      <w:r w:rsidR="005F1F41">
        <w:t xml:space="preserve"> </w:t>
      </w:r>
      <w:r w:rsidR="003E3BC3">
        <w:t>SILVACOR</w:t>
      </w:r>
      <w:r w:rsidR="005F1F41">
        <w:t xml:space="preserve"> -</w:t>
      </w:r>
      <w:r w:rsidR="00050008">
        <w:t xml:space="preserve"> </w:t>
      </w:r>
      <w:r w:rsidR="005F1F41">
        <w:t>Höhenausgleichs</w:t>
      </w:r>
      <w:r w:rsidR="00050008">
        <w:t>ziegel</w:t>
      </w:r>
    </w:p>
    <w:p w:rsidR="00295AE5" w:rsidRDefault="00050008">
      <w:pPr>
        <w:ind w:left="-284"/>
        <w:rPr>
          <w:sz w:val="20"/>
        </w:rPr>
      </w:pPr>
      <w:r>
        <w:rPr>
          <w:sz w:val="20"/>
        </w:rPr>
        <w:t xml:space="preserve">Ziegelmauerwerk d = </w:t>
      </w:r>
      <w:r w:rsidR="005F1F41">
        <w:rPr>
          <w:sz w:val="20"/>
        </w:rPr>
        <w:t>365</w:t>
      </w:r>
      <w:r w:rsidR="00A56E2A">
        <w:rPr>
          <w:sz w:val="20"/>
        </w:rPr>
        <w:t xml:space="preserve"> mm für Auß</w:t>
      </w:r>
      <w:r w:rsidR="00295AE5">
        <w:rPr>
          <w:sz w:val="20"/>
        </w:rPr>
        <w:t xml:space="preserve">enwände </w:t>
      </w:r>
    </w:p>
    <w:p w:rsidR="00295AE5" w:rsidRDefault="00295AE5"/>
    <w:p w:rsidR="00295AE5" w:rsidRDefault="00295AE5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295AE5" w:rsidTr="00EB4EEC">
        <w:trPr>
          <w:trHeight w:val="567"/>
        </w:trPr>
        <w:tc>
          <w:tcPr>
            <w:tcW w:w="750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295AE5" w:rsidRDefault="00295A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295AE5" w:rsidRDefault="00295A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:rsidR="00295AE5" w:rsidRDefault="00295A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95AE5" w:rsidTr="00EB4EEC">
        <w:trPr>
          <w:trHeight w:val="709"/>
        </w:trPr>
        <w:tc>
          <w:tcPr>
            <w:tcW w:w="750" w:type="dxa"/>
          </w:tcPr>
          <w:p w:rsidR="00295AE5" w:rsidRDefault="00295AE5"/>
        </w:tc>
        <w:tc>
          <w:tcPr>
            <w:tcW w:w="5470" w:type="dxa"/>
          </w:tcPr>
          <w:p w:rsidR="00295AE5" w:rsidRDefault="005F1F41">
            <w:pPr>
              <w:pStyle w:val="berschrift4"/>
            </w:pPr>
            <w:r>
              <w:t>Höhenausgleichsziegel „HAZ“</w:t>
            </w:r>
            <w:r w:rsidR="00241308">
              <w:t xml:space="preserve">; Stärke </w:t>
            </w:r>
            <w:r>
              <w:t>365</w:t>
            </w:r>
            <w:r w:rsidR="00695E35">
              <w:t xml:space="preserve"> mm</w:t>
            </w:r>
          </w:p>
          <w:p w:rsidR="00295AE5" w:rsidRDefault="005F1F4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Höhe 124 mm</w:t>
            </w:r>
          </w:p>
        </w:tc>
        <w:tc>
          <w:tcPr>
            <w:tcW w:w="1329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295AE5" w:rsidRDefault="00295AE5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:rsidR="00295AE5" w:rsidRDefault="00295AE5">
            <w:pPr>
              <w:ind w:right="-60"/>
              <w:rPr>
                <w:b/>
                <w:sz w:val="28"/>
              </w:rPr>
            </w:pPr>
          </w:p>
        </w:tc>
      </w:tr>
      <w:tr w:rsidR="008E4A02" w:rsidRPr="005F1F41" w:rsidTr="00EB4EEC">
        <w:tc>
          <w:tcPr>
            <w:tcW w:w="750" w:type="dxa"/>
          </w:tcPr>
          <w:p w:rsidR="008E4A02" w:rsidRDefault="008E4A02" w:rsidP="008E4A0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8E4A02" w:rsidRDefault="008E4A02" w:rsidP="008E4A0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r w:rsidR="00671369">
              <w:rPr>
                <w:b/>
                <w:sz w:val="18"/>
                <w:lang w:val="it-IT"/>
              </w:rPr>
              <w:t xml:space="preserve">WS08 </w:t>
            </w:r>
            <w:r w:rsidR="003E3BC3">
              <w:rPr>
                <w:b/>
                <w:sz w:val="18"/>
                <w:lang w:val="it-IT"/>
              </w:rPr>
              <w:t>SILVACOR</w:t>
            </w:r>
            <w:r>
              <w:rPr>
                <w:b/>
                <w:sz w:val="18"/>
                <w:lang w:val="it-IT"/>
              </w:rPr>
              <w:t xml:space="preserve"> Höhenausgleichsziegel</w:t>
            </w:r>
          </w:p>
          <w:p w:rsidR="008E4A02" w:rsidRPr="00695E35" w:rsidRDefault="008E4A02" w:rsidP="008E4A0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365</w:t>
            </w:r>
            <w:r w:rsidRPr="00695E35">
              <w:rPr>
                <w:sz w:val="18"/>
              </w:rPr>
              <w:t xml:space="preserve"> mm</w:t>
            </w:r>
          </w:p>
          <w:p w:rsidR="008E4A02" w:rsidRDefault="008E4A02" w:rsidP="008E4A0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</w:t>
            </w:r>
            <w:r w:rsidR="003E3BC3">
              <w:rPr>
                <w:sz w:val="18"/>
              </w:rPr>
              <w:t>mit integrierter Füllung</w:t>
            </w:r>
            <w:r w:rsidR="003E3BC3">
              <w:rPr>
                <w:sz w:val="18"/>
              </w:rPr>
              <w:br/>
              <w:t>aus sortenreinen Nadelholzfasern.</w:t>
            </w:r>
          </w:p>
          <w:p w:rsidR="008E4A02" w:rsidRDefault="008E4A02" w:rsidP="008E4A02">
            <w:pPr>
              <w:rPr>
                <w:sz w:val="18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 w:rsidR="00C1672C"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 xml:space="preserve">UNIPOR </w:t>
            </w:r>
            <w:r w:rsidR="00DA341E">
              <w:rPr>
                <w:sz w:val="18"/>
              </w:rPr>
              <w:t xml:space="preserve">WS08 </w:t>
            </w:r>
            <w:r w:rsidR="003E3BC3">
              <w:rPr>
                <w:sz w:val="18"/>
              </w:rPr>
              <w:t>SILVACOR</w:t>
            </w:r>
            <w:r>
              <w:rPr>
                <w:sz w:val="18"/>
              </w:rPr>
              <w:t xml:space="preserve"> </w:t>
            </w:r>
            <w:r w:rsidR="004B5C1A">
              <w:rPr>
                <w:sz w:val="18"/>
              </w:rPr>
              <w:t>Höhenausgleichsziegel</w:t>
            </w:r>
            <w:r>
              <w:rPr>
                <w:sz w:val="18"/>
              </w:rPr>
              <w:t xml:space="preserve">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und der DIN EN 1996 zu vermauern.</w:t>
            </w:r>
          </w:p>
          <w:p w:rsidR="008E4A02" w:rsidRDefault="008E4A02" w:rsidP="008E4A02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3E3BC3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8E4A02" w:rsidRDefault="00236CEF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7E18D9">
              <w:rPr>
                <w:rFonts w:cs="Arial"/>
                <w:b/>
                <w:bCs/>
                <w:sz w:val="18"/>
                <w:szCs w:val="16"/>
              </w:rPr>
              <w:t xml:space="preserve">estigkeitsklasse </w:t>
            </w:r>
            <w:r w:rsidR="007E18D9" w:rsidRPr="007E18D9">
              <w:rPr>
                <w:rFonts w:cs="Arial"/>
                <w:bCs/>
                <w:sz w:val="18"/>
                <w:szCs w:val="16"/>
              </w:rPr>
              <w:t>1</w:t>
            </w:r>
            <w:r w:rsidR="00671369">
              <w:rPr>
                <w:rFonts w:cs="Arial"/>
                <w:bCs/>
                <w:sz w:val="18"/>
                <w:szCs w:val="16"/>
              </w:rPr>
              <w:t>0</w:t>
            </w:r>
          </w:p>
          <w:p w:rsidR="008E4A02" w:rsidRDefault="008E4A02" w:rsidP="008E4A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671369">
              <w:rPr>
                <w:rFonts w:cs="Arial"/>
                <w:sz w:val="18"/>
                <w:szCs w:val="16"/>
              </w:rPr>
              <w:t>08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671369">
              <w:rPr>
                <w:rFonts w:cs="Arial"/>
                <w:sz w:val="18"/>
                <w:szCs w:val="9"/>
              </w:rPr>
              <w:t>3,4</w:t>
            </w:r>
            <w:r w:rsidR="003E3BC3">
              <w:rPr>
                <w:rFonts w:cs="Arial"/>
                <w:sz w:val="18"/>
                <w:szCs w:val="9"/>
              </w:rPr>
              <w:t xml:space="preserve"> MN/m²</w:t>
            </w: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</w:t>
            </w:r>
            <w:r w:rsidR="00671369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8E4A02" w:rsidRDefault="008E4A02" w:rsidP="008E4A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Fax: 08131-555-1</w:t>
            </w:r>
            <w:r w:rsidR="00BF5646" w:rsidRPr="00236CEF">
              <w:rPr>
                <w:rFonts w:cs="Arial"/>
                <w:sz w:val="18"/>
                <w:szCs w:val="16"/>
              </w:rPr>
              <w:t>299</w:t>
            </w:r>
            <w:r w:rsidR="00B92C1B" w:rsidRPr="00236CEF">
              <w:rPr>
                <w:rFonts w:cs="Arial"/>
                <w:sz w:val="18"/>
                <w:szCs w:val="16"/>
              </w:rPr>
              <w:t xml:space="preserve"> </w:t>
            </w: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  <w:r w:rsidRPr="00236CEF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BF5646" w:rsidRPr="00236CEF" w:rsidRDefault="00BF5646" w:rsidP="008E4A02">
            <w:pPr>
              <w:rPr>
                <w:rFonts w:cs="Arial"/>
                <w:sz w:val="18"/>
                <w:szCs w:val="16"/>
              </w:rPr>
            </w:pPr>
          </w:p>
          <w:p w:rsidR="008E4A02" w:rsidRPr="00236CEF" w:rsidRDefault="008E4A02" w:rsidP="008E4A02">
            <w:pPr>
              <w:rPr>
                <w:rFonts w:cs="Arial"/>
                <w:sz w:val="18"/>
                <w:szCs w:val="16"/>
              </w:rPr>
            </w:pPr>
          </w:p>
          <w:p w:rsidR="008E4A02" w:rsidRDefault="008E4A02" w:rsidP="008E4A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671369">
              <w:rPr>
                <w:rFonts w:cs="Arial"/>
                <w:b/>
                <w:bCs/>
                <w:sz w:val="18"/>
                <w:lang w:val="it-IT"/>
              </w:rPr>
              <w:t>08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3E3BC3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>
              <w:rPr>
                <w:rFonts w:cs="Arial"/>
                <w:b/>
                <w:bCs/>
                <w:sz w:val="18"/>
                <w:lang w:val="it-IT"/>
              </w:rPr>
              <w:t>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365 mm</w:t>
            </w:r>
            <w:r w:rsidR="007E18D9">
              <w:rPr>
                <w:rFonts w:cs="Arial"/>
                <w:sz w:val="18"/>
                <w:szCs w:val="16"/>
                <w:lang w:val="it-IT"/>
              </w:rPr>
              <w:br/>
              <w:t>(Siehe Planungstabelle von Hörl &amp; Hartmann!)</w:t>
            </w:r>
          </w:p>
          <w:p w:rsidR="008E4A02" w:rsidRPr="007E18D9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8E4A02" w:rsidRPr="008E4A02" w:rsidRDefault="008E4A02" w:rsidP="008E4A0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(247/365/124 mm)</w:t>
            </w:r>
          </w:p>
          <w:p w:rsidR="008E4A02" w:rsidRPr="008E4A02" w:rsidRDefault="008E4A02" w:rsidP="008E4A02">
            <w:pPr>
              <w:rPr>
                <w:sz w:val="18"/>
                <w:szCs w:val="18"/>
                <w:lang w:val="en-US"/>
              </w:rPr>
            </w:pPr>
          </w:p>
          <w:p w:rsidR="008E4A02" w:rsidRPr="008E4A02" w:rsidRDefault="008E4A02" w:rsidP="003E3BC3">
            <w:pPr>
              <w:pStyle w:val="berschrift2"/>
              <w:rPr>
                <w:lang w:val="en-US"/>
              </w:rPr>
            </w:pPr>
          </w:p>
        </w:tc>
        <w:tc>
          <w:tcPr>
            <w:tcW w:w="1329" w:type="dxa"/>
          </w:tcPr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8E4A02" w:rsidRPr="007E18D9" w:rsidRDefault="008E4A02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273CA1" w:rsidRPr="007E18D9" w:rsidRDefault="00273CA1" w:rsidP="00EB4EEC">
            <w:pPr>
              <w:rPr>
                <w:bCs/>
                <w:sz w:val="16"/>
                <w:lang w:val="en-US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1865F5" w:rsidRDefault="001865F5" w:rsidP="00EB4EEC">
            <w:pPr>
              <w:rPr>
                <w:bCs/>
                <w:sz w:val="18"/>
              </w:rPr>
            </w:pPr>
          </w:p>
          <w:p w:rsidR="001865F5" w:rsidRPr="001865F5" w:rsidRDefault="001865F5" w:rsidP="00EB4EEC">
            <w:pPr>
              <w:rPr>
                <w:bCs/>
                <w:sz w:val="18"/>
              </w:rPr>
            </w:pPr>
          </w:p>
          <w:p w:rsidR="008E4A02" w:rsidRPr="008E4A02" w:rsidRDefault="008E4A02" w:rsidP="00EB4EEC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8E4A02" w:rsidRDefault="008E4A02" w:rsidP="00EB4EEC">
            <w:pPr>
              <w:jc w:val="center"/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EB4EEC" w:rsidRDefault="00EB4EEC" w:rsidP="00EB4EEC">
            <w:pPr>
              <w:spacing w:line="276" w:lineRule="auto"/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1865F5" w:rsidRDefault="001865F5" w:rsidP="00EB4EEC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8E4A02" w:rsidRDefault="008E4A02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EB4EEC" w:rsidRDefault="00EB4EEC" w:rsidP="00EB4EEC">
            <w:pPr>
              <w:rPr>
                <w:bCs/>
                <w:sz w:val="16"/>
              </w:rPr>
            </w:pPr>
          </w:p>
          <w:p w:rsidR="007E18D9" w:rsidRDefault="007E18D9" w:rsidP="00EB4EEC">
            <w:pPr>
              <w:rPr>
                <w:bCs/>
                <w:sz w:val="16"/>
              </w:rPr>
            </w:pPr>
          </w:p>
          <w:p w:rsidR="001865F5" w:rsidRDefault="008E4A02" w:rsidP="00EB4EE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1865F5" w:rsidRDefault="001865F5" w:rsidP="00EB4EEC">
            <w:pPr>
              <w:rPr>
                <w:bCs/>
                <w:sz w:val="16"/>
              </w:rPr>
            </w:pPr>
          </w:p>
          <w:p w:rsidR="008E4A02" w:rsidRDefault="008E4A02" w:rsidP="003E3BC3">
            <w:pPr>
              <w:spacing w:line="276" w:lineRule="auto"/>
              <w:rPr>
                <w:bCs/>
                <w:sz w:val="16"/>
              </w:rPr>
            </w:pPr>
          </w:p>
        </w:tc>
      </w:tr>
      <w:tr w:rsidR="008E4A02" w:rsidTr="00EB4EEC">
        <w:tc>
          <w:tcPr>
            <w:tcW w:w="750" w:type="dxa"/>
          </w:tcPr>
          <w:p w:rsidR="008E4A02" w:rsidRPr="005F1F41" w:rsidRDefault="008E4A02" w:rsidP="008E4A02">
            <w:pPr>
              <w:rPr>
                <w:b/>
                <w:sz w:val="28"/>
                <w:lang w:val="en-US"/>
              </w:rPr>
            </w:pPr>
            <w:r w:rsidRPr="005F1F41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5470" w:type="dxa"/>
          </w:tcPr>
          <w:p w:rsidR="008E4A02" w:rsidRPr="005F1F41" w:rsidRDefault="008E4A02" w:rsidP="008E4A02">
            <w:pPr>
              <w:rPr>
                <w:sz w:val="28"/>
                <w:lang w:val="en-US"/>
              </w:rPr>
            </w:pPr>
          </w:p>
        </w:tc>
        <w:tc>
          <w:tcPr>
            <w:tcW w:w="1329" w:type="dxa"/>
          </w:tcPr>
          <w:p w:rsidR="008E4A02" w:rsidRDefault="008E4A02" w:rsidP="008E4A02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:rsidR="008E4A02" w:rsidRDefault="008E4A02" w:rsidP="008E4A02">
            <w:pPr>
              <w:jc w:val="center"/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8E4A02" w:rsidRDefault="008E4A02" w:rsidP="008E4A02">
            <w:pPr>
              <w:rPr>
                <w:bCs/>
                <w:sz w:val="16"/>
              </w:rPr>
            </w:pPr>
          </w:p>
        </w:tc>
      </w:tr>
    </w:tbl>
    <w:p w:rsidR="00295AE5" w:rsidRDefault="00295AE5">
      <w:pPr>
        <w:rPr>
          <w:b/>
          <w:sz w:val="28"/>
        </w:rPr>
      </w:pPr>
    </w:p>
    <w:p w:rsidR="003E3BC3" w:rsidRDefault="003E3BC3">
      <w:pPr>
        <w:rPr>
          <w:b/>
          <w:sz w:val="28"/>
        </w:rPr>
      </w:pPr>
    </w:p>
    <w:p w:rsidR="003E3BC3" w:rsidRDefault="003E3BC3">
      <w:pPr>
        <w:rPr>
          <w:b/>
          <w:sz w:val="28"/>
        </w:rPr>
      </w:pPr>
    </w:p>
    <w:p w:rsidR="003E3BC3" w:rsidRDefault="003E3BC3">
      <w:pPr>
        <w:rPr>
          <w:b/>
          <w:sz w:val="28"/>
        </w:rPr>
      </w:pPr>
    </w:p>
    <w:p w:rsidR="003E3BC3" w:rsidRDefault="003E3BC3">
      <w:pPr>
        <w:rPr>
          <w:b/>
          <w:sz w:val="28"/>
        </w:rPr>
      </w:pPr>
    </w:p>
    <w:p w:rsidR="003E3BC3" w:rsidRDefault="003E3BC3">
      <w:pPr>
        <w:rPr>
          <w:b/>
          <w:sz w:val="28"/>
        </w:rPr>
      </w:pPr>
    </w:p>
    <w:p w:rsidR="003E3BC3" w:rsidRDefault="003E3BC3">
      <w:pPr>
        <w:rPr>
          <w:b/>
          <w:sz w:val="28"/>
        </w:rPr>
      </w:pPr>
    </w:p>
    <w:p w:rsidR="003E3BC3" w:rsidRDefault="003E3BC3">
      <w:pPr>
        <w:rPr>
          <w:b/>
          <w:sz w:val="28"/>
        </w:rPr>
      </w:pPr>
    </w:p>
    <w:p w:rsidR="00295AE5" w:rsidRDefault="00295AE5">
      <w:pPr>
        <w:rPr>
          <w:b/>
          <w:sz w:val="28"/>
        </w:rPr>
      </w:pPr>
    </w:p>
    <w:p w:rsidR="004D7D17" w:rsidRDefault="00D54714" w:rsidP="004D7D17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9776">
            <v:imagedata r:id="rId6" o:title=""/>
          </v:shape>
          <o:OLEObject Type="Embed" ProgID="CorelDRAW.Graphic.12" ShapeID="_x0000_s1027" DrawAspect="Content" ObjectID="_1601788851" r:id="rId8"/>
        </w:object>
      </w:r>
      <w:r w:rsidR="004D7D17">
        <w:rPr>
          <w:b w:val="0"/>
          <w:bCs/>
          <w:noProof/>
        </w:rPr>
        <w:t>Vorschläge für Leistungsbeschreibung</w:t>
      </w:r>
    </w:p>
    <w:p w:rsidR="004D7D17" w:rsidRDefault="004D7D17" w:rsidP="004D7D17">
      <w:pPr>
        <w:pStyle w:val="berschrift1"/>
      </w:pPr>
      <w:r>
        <w:t xml:space="preserve"> </w:t>
      </w:r>
    </w:p>
    <w:p w:rsidR="004D7D17" w:rsidRDefault="004D7D17" w:rsidP="004D7D17"/>
    <w:p w:rsidR="004D7D17" w:rsidRDefault="004D7D17" w:rsidP="004D7D17"/>
    <w:p w:rsidR="004D7D17" w:rsidRDefault="004D7D17" w:rsidP="004D7D17"/>
    <w:p w:rsidR="004D7D17" w:rsidRDefault="004D7D17" w:rsidP="004D7D17"/>
    <w:p w:rsidR="004D7D17" w:rsidRDefault="004D7D17" w:rsidP="004D7D17"/>
    <w:p w:rsidR="004D7D17" w:rsidRDefault="004D7D17" w:rsidP="004D7D17">
      <w:pPr>
        <w:pStyle w:val="berschrift1"/>
        <w:rPr>
          <w:sz w:val="16"/>
        </w:rPr>
      </w:pPr>
      <w:r>
        <w:t>UNIPOR WS</w:t>
      </w:r>
      <w:r w:rsidR="00424F8E">
        <w:t>08</w:t>
      </w:r>
      <w:r>
        <w:t xml:space="preserve"> </w:t>
      </w:r>
      <w:r w:rsidR="00722C09">
        <w:t>SILVACOR</w:t>
      </w:r>
      <w:bookmarkStart w:id="0" w:name="_GoBack"/>
      <w:bookmarkEnd w:id="0"/>
      <w:r>
        <w:t xml:space="preserve"> - Höhenausgleichsziegel</w:t>
      </w:r>
    </w:p>
    <w:p w:rsidR="004D7D17" w:rsidRDefault="004D7D17" w:rsidP="004D7D17">
      <w:pPr>
        <w:ind w:left="-284"/>
        <w:rPr>
          <w:sz w:val="20"/>
        </w:rPr>
      </w:pPr>
      <w:r>
        <w:rPr>
          <w:sz w:val="20"/>
        </w:rPr>
        <w:t xml:space="preserve">Ziegelmauerwerk d = 425 mm für Außenwände </w:t>
      </w:r>
    </w:p>
    <w:p w:rsidR="004D7D17" w:rsidRDefault="004D7D17" w:rsidP="004D7D17"/>
    <w:p w:rsidR="004D7D17" w:rsidRDefault="004D7D17" w:rsidP="004D7D17">
      <w:pPr>
        <w:rPr>
          <w:b/>
          <w:sz w:val="28"/>
        </w:rPr>
      </w:pPr>
    </w:p>
    <w:tbl>
      <w:tblPr>
        <w:tblW w:w="10289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411"/>
      </w:tblGrid>
      <w:tr w:rsidR="004D7D17" w:rsidTr="007F01C2">
        <w:trPr>
          <w:trHeight w:val="567"/>
        </w:trPr>
        <w:tc>
          <w:tcPr>
            <w:tcW w:w="750" w:type="dxa"/>
          </w:tcPr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4D7D17" w:rsidRDefault="004D7D17" w:rsidP="007F01C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4D7D17" w:rsidRDefault="004D7D17" w:rsidP="007F01C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1" w:type="dxa"/>
          </w:tcPr>
          <w:p w:rsidR="004D7D17" w:rsidRDefault="004D7D17" w:rsidP="007F01C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D7D17" w:rsidTr="007F01C2">
        <w:trPr>
          <w:trHeight w:val="709"/>
        </w:trPr>
        <w:tc>
          <w:tcPr>
            <w:tcW w:w="750" w:type="dxa"/>
          </w:tcPr>
          <w:p w:rsidR="004D7D17" w:rsidRDefault="004D7D17" w:rsidP="007F01C2"/>
        </w:tc>
        <w:tc>
          <w:tcPr>
            <w:tcW w:w="5470" w:type="dxa"/>
          </w:tcPr>
          <w:p w:rsidR="004D7D17" w:rsidRDefault="004D7D17" w:rsidP="007F01C2">
            <w:pPr>
              <w:pStyle w:val="berschrift4"/>
            </w:pPr>
            <w:r>
              <w:t xml:space="preserve">Höhenausgleichsziegel „HAZ“; Stärke </w:t>
            </w:r>
            <w:r w:rsidR="00CE68E6">
              <w:t>42</w:t>
            </w:r>
            <w:r>
              <w:t>5 mm</w:t>
            </w:r>
          </w:p>
          <w:p w:rsidR="004D7D17" w:rsidRDefault="004D7D17" w:rsidP="007F01C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Höhe</w:t>
            </w:r>
            <w:r w:rsidR="00722C09">
              <w:rPr>
                <w:sz w:val="22"/>
              </w:rPr>
              <w:t xml:space="preserve"> 124</w:t>
            </w:r>
            <w:r>
              <w:rPr>
                <w:sz w:val="22"/>
              </w:rPr>
              <w:t xml:space="preserve"> mm</w:t>
            </w:r>
          </w:p>
        </w:tc>
        <w:tc>
          <w:tcPr>
            <w:tcW w:w="1329" w:type="dxa"/>
          </w:tcPr>
          <w:p w:rsidR="004D7D17" w:rsidRDefault="004D7D17" w:rsidP="007F01C2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4D7D17" w:rsidRDefault="004D7D17" w:rsidP="007F01C2">
            <w:pPr>
              <w:rPr>
                <w:b/>
                <w:sz w:val="28"/>
              </w:rPr>
            </w:pPr>
          </w:p>
        </w:tc>
        <w:tc>
          <w:tcPr>
            <w:tcW w:w="1411" w:type="dxa"/>
          </w:tcPr>
          <w:p w:rsidR="004D7D17" w:rsidRDefault="004D7D17" w:rsidP="007F01C2">
            <w:pPr>
              <w:ind w:right="-60"/>
              <w:rPr>
                <w:b/>
                <w:sz w:val="28"/>
              </w:rPr>
            </w:pPr>
          </w:p>
        </w:tc>
      </w:tr>
      <w:tr w:rsidR="004D7D17" w:rsidRPr="005F1F41" w:rsidTr="007F01C2">
        <w:tc>
          <w:tcPr>
            <w:tcW w:w="750" w:type="dxa"/>
          </w:tcPr>
          <w:p w:rsidR="004D7D17" w:rsidRDefault="004D7D17" w:rsidP="007F01C2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4D7D17" w:rsidRDefault="004D7D17" w:rsidP="007F01C2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 xml:space="preserve">UNIPOR </w:t>
            </w:r>
            <w:r w:rsidR="00671369">
              <w:rPr>
                <w:b/>
                <w:sz w:val="18"/>
                <w:lang w:val="it-IT"/>
              </w:rPr>
              <w:t xml:space="preserve">WS08 </w:t>
            </w:r>
            <w:r>
              <w:rPr>
                <w:b/>
                <w:sz w:val="18"/>
                <w:lang w:val="it-IT"/>
              </w:rPr>
              <w:t>CORISO Höhenausgleichsziegel</w:t>
            </w:r>
          </w:p>
          <w:p w:rsidR="004D7D17" w:rsidRPr="00695E35" w:rsidRDefault="004D7D17" w:rsidP="007F01C2">
            <w:pPr>
              <w:rPr>
                <w:sz w:val="18"/>
              </w:rPr>
            </w:pPr>
            <w:r w:rsidRPr="00695E35">
              <w:rPr>
                <w:sz w:val="18"/>
              </w:rPr>
              <w:t>Wanddicke d =</w:t>
            </w:r>
            <w:r>
              <w:rPr>
                <w:sz w:val="18"/>
              </w:rPr>
              <w:t xml:space="preserve"> </w:t>
            </w:r>
            <w:r w:rsidR="00CE68E6">
              <w:rPr>
                <w:sz w:val="18"/>
              </w:rPr>
              <w:t>42</w:t>
            </w:r>
            <w:r>
              <w:rPr>
                <w:sz w:val="18"/>
              </w:rPr>
              <w:t>5</w:t>
            </w:r>
            <w:r w:rsidRPr="00695E35">
              <w:rPr>
                <w:sz w:val="18"/>
              </w:rPr>
              <w:t xml:space="preserve"> mm</w:t>
            </w:r>
          </w:p>
          <w:p w:rsidR="003E3BC3" w:rsidRDefault="003E3BC3" w:rsidP="003E3BC3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Füllung</w:t>
            </w:r>
            <w:r>
              <w:rPr>
                <w:sz w:val="18"/>
              </w:rPr>
              <w:br/>
              <w:t>aus sortenreinen Nadelholzfasern.</w:t>
            </w:r>
          </w:p>
          <w:p w:rsidR="003E3BC3" w:rsidRDefault="003E3BC3" w:rsidP="003E3BC3">
            <w:pPr>
              <w:rPr>
                <w:sz w:val="18"/>
              </w:rPr>
            </w:pPr>
          </w:p>
          <w:p w:rsidR="003E3BC3" w:rsidRDefault="003E3BC3" w:rsidP="003E3BC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mit dem 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sz w:val="18"/>
              </w:rPr>
              <w:t>UNIPOR WS08 SILVACOR Höhenausgleichsziegel als System-Ergänzungsprodukt.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3E3BC3" w:rsidRDefault="003E3BC3" w:rsidP="003E3BC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und der DIN EN 1996 zu vermauern.</w:t>
            </w:r>
          </w:p>
          <w:p w:rsidR="003E3BC3" w:rsidRDefault="003E3BC3" w:rsidP="003E3BC3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Mauerwerk, mörtelfreie Stoßfugenverzahnung, Dünnbettmörtel gedeckelt.</w:t>
            </w:r>
          </w:p>
          <w:p w:rsidR="003E3BC3" w:rsidRDefault="003E3BC3" w:rsidP="003E3BC3">
            <w:pPr>
              <w:rPr>
                <w:rFonts w:cs="Arial"/>
                <w:sz w:val="18"/>
                <w:szCs w:val="16"/>
              </w:rPr>
            </w:pPr>
          </w:p>
          <w:p w:rsidR="003E3BC3" w:rsidRDefault="003E3BC3" w:rsidP="003E3BC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3E3BC3" w:rsidRDefault="003E3BC3" w:rsidP="003E3BC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</w:t>
            </w:r>
            <w:r w:rsidRPr="007E18D9">
              <w:rPr>
                <w:rFonts w:cs="Arial"/>
                <w:bCs/>
                <w:sz w:val="18"/>
                <w:szCs w:val="16"/>
              </w:rPr>
              <w:t>1</w:t>
            </w:r>
            <w:r>
              <w:rPr>
                <w:rFonts w:cs="Arial"/>
                <w:bCs/>
                <w:sz w:val="18"/>
                <w:szCs w:val="16"/>
              </w:rPr>
              <w:t>0</w:t>
            </w:r>
          </w:p>
          <w:p w:rsidR="003E3BC3" w:rsidRDefault="003E3BC3" w:rsidP="003E3BC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3,4 MN/m²</w:t>
            </w:r>
          </w:p>
          <w:p w:rsidR="003E3BC3" w:rsidRDefault="003E3BC3" w:rsidP="003E3BC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D7D17" w:rsidRDefault="004D7D17" w:rsidP="007F01C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 xml:space="preserve">Fax: 08131-555-1299 </w:t>
            </w: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  <w:r w:rsidRPr="004D7D17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Pr="004D7D17" w:rsidRDefault="004D7D17" w:rsidP="007F01C2">
            <w:pPr>
              <w:rPr>
                <w:rFonts w:cs="Arial"/>
                <w:sz w:val="18"/>
                <w:szCs w:val="16"/>
              </w:rPr>
            </w:pPr>
          </w:p>
          <w:p w:rsidR="004D7D17" w:rsidRDefault="004D7D17" w:rsidP="007F01C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</w:t>
            </w:r>
            <w:r w:rsidR="00671369">
              <w:rPr>
                <w:rFonts w:cs="Arial"/>
                <w:b/>
                <w:bCs/>
                <w:sz w:val="18"/>
                <w:lang w:val="it-IT"/>
              </w:rPr>
              <w:t>08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722C09">
              <w:rPr>
                <w:rFonts w:cs="Arial"/>
                <w:b/>
                <w:bCs/>
                <w:sz w:val="18"/>
                <w:lang w:val="it-IT"/>
              </w:rPr>
              <w:t>SILVACOR</w:t>
            </w:r>
            <w:r>
              <w:rPr>
                <w:rFonts w:cs="Arial"/>
                <w:b/>
                <w:bCs/>
                <w:sz w:val="18"/>
                <w:lang w:val="it-IT"/>
              </w:rPr>
              <w:t>,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d = </w:t>
            </w:r>
            <w:r w:rsidR="00CE68E6">
              <w:rPr>
                <w:rFonts w:cs="Arial"/>
                <w:sz w:val="18"/>
                <w:szCs w:val="16"/>
                <w:lang w:val="it-IT"/>
              </w:rPr>
              <w:t>42</w:t>
            </w:r>
            <w:r>
              <w:rPr>
                <w:rFonts w:cs="Arial"/>
                <w:sz w:val="18"/>
                <w:szCs w:val="16"/>
                <w:lang w:val="it-IT"/>
              </w:rPr>
              <w:t>5 mm</w:t>
            </w:r>
            <w:r>
              <w:rPr>
                <w:rFonts w:cs="Arial"/>
                <w:sz w:val="18"/>
                <w:szCs w:val="16"/>
                <w:lang w:val="it-IT"/>
              </w:rPr>
              <w:br/>
              <w:t>(Siehe Planungstabelle von Hörl &amp; Hartmann!)</w:t>
            </w:r>
          </w:p>
          <w:p w:rsidR="004D7D17" w:rsidRPr="007E18D9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4D7D17" w:rsidRPr="008E4A02" w:rsidRDefault="004D7D17" w:rsidP="007F01C2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SF (247/</w:t>
            </w:r>
            <w:r w:rsidR="00CE68E6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42</w:t>
            </w:r>
            <w:r w:rsidRPr="008E4A02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  <w:t>5/124 mm)</w:t>
            </w:r>
          </w:p>
          <w:p w:rsidR="004D7D17" w:rsidRPr="008E4A02" w:rsidRDefault="004D7D17" w:rsidP="007F01C2">
            <w:pPr>
              <w:rPr>
                <w:sz w:val="18"/>
                <w:szCs w:val="18"/>
                <w:lang w:val="en-US"/>
              </w:rPr>
            </w:pPr>
          </w:p>
          <w:p w:rsidR="004D7D17" w:rsidRPr="008E4A02" w:rsidRDefault="004D7D17" w:rsidP="00722C09">
            <w:pPr>
              <w:pStyle w:val="berschrift2"/>
              <w:rPr>
                <w:lang w:val="en-US"/>
              </w:rPr>
            </w:pPr>
          </w:p>
        </w:tc>
        <w:tc>
          <w:tcPr>
            <w:tcW w:w="1329" w:type="dxa"/>
          </w:tcPr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Pr="007E18D9" w:rsidRDefault="004D7D17" w:rsidP="007F01C2">
            <w:pPr>
              <w:rPr>
                <w:bCs/>
                <w:sz w:val="16"/>
                <w:lang w:val="en-US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8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  <w:p w:rsidR="004D7D17" w:rsidRDefault="004D7D17" w:rsidP="007F01C2">
            <w:pPr>
              <w:rPr>
                <w:bCs/>
                <w:sz w:val="18"/>
              </w:rPr>
            </w:pPr>
          </w:p>
          <w:p w:rsidR="004D7D17" w:rsidRPr="001865F5" w:rsidRDefault="004D7D17" w:rsidP="007F01C2">
            <w:pPr>
              <w:rPr>
                <w:bCs/>
                <w:sz w:val="18"/>
              </w:rPr>
            </w:pPr>
          </w:p>
          <w:p w:rsidR="004D7D17" w:rsidRPr="008E4A02" w:rsidRDefault="004D7D17" w:rsidP="007F01C2">
            <w:pPr>
              <w:rPr>
                <w:bCs/>
                <w:sz w:val="20"/>
                <w:vertAlign w:val="superscript"/>
              </w:rPr>
            </w:pPr>
          </w:p>
        </w:tc>
        <w:tc>
          <w:tcPr>
            <w:tcW w:w="1329" w:type="dxa"/>
          </w:tcPr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jc w:val="center"/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spacing w:line="276" w:lineRule="auto"/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</w:tc>
        <w:tc>
          <w:tcPr>
            <w:tcW w:w="1411" w:type="dxa"/>
          </w:tcPr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F01C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4D7D17" w:rsidRDefault="004D7D17" w:rsidP="007F01C2">
            <w:pPr>
              <w:rPr>
                <w:bCs/>
                <w:sz w:val="16"/>
              </w:rPr>
            </w:pPr>
          </w:p>
          <w:p w:rsidR="004D7D17" w:rsidRDefault="004D7D17" w:rsidP="00722C09">
            <w:pPr>
              <w:spacing w:line="276" w:lineRule="auto"/>
              <w:rPr>
                <w:bCs/>
                <w:sz w:val="16"/>
              </w:rPr>
            </w:pPr>
          </w:p>
        </w:tc>
      </w:tr>
    </w:tbl>
    <w:p w:rsidR="00295AE5" w:rsidRDefault="00295AE5"/>
    <w:sectPr w:rsidR="00295AE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714" w:rsidRDefault="00D54714">
      <w:r>
        <w:separator/>
      </w:r>
    </w:p>
  </w:endnote>
  <w:endnote w:type="continuationSeparator" w:id="0">
    <w:p w:rsidR="00D54714" w:rsidRDefault="00D5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714" w:rsidRDefault="00D54714">
      <w:r>
        <w:separator/>
      </w:r>
    </w:p>
  </w:footnote>
  <w:footnote w:type="continuationSeparator" w:id="0">
    <w:p w:rsidR="00D54714" w:rsidRDefault="00D5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37E0D"/>
    <w:rsid w:val="00050008"/>
    <w:rsid w:val="000679E0"/>
    <w:rsid w:val="001625BF"/>
    <w:rsid w:val="001865F5"/>
    <w:rsid w:val="001C3014"/>
    <w:rsid w:val="00217FA3"/>
    <w:rsid w:val="00232904"/>
    <w:rsid w:val="00236CEF"/>
    <w:rsid w:val="00241308"/>
    <w:rsid w:val="00242E4B"/>
    <w:rsid w:val="002733AD"/>
    <w:rsid w:val="00273CA1"/>
    <w:rsid w:val="00295AE5"/>
    <w:rsid w:val="002E20FD"/>
    <w:rsid w:val="00351458"/>
    <w:rsid w:val="0039301C"/>
    <w:rsid w:val="003E3BC3"/>
    <w:rsid w:val="00400544"/>
    <w:rsid w:val="00400560"/>
    <w:rsid w:val="00424283"/>
    <w:rsid w:val="00424F8E"/>
    <w:rsid w:val="004B5C1A"/>
    <w:rsid w:val="004D7D17"/>
    <w:rsid w:val="004E31BF"/>
    <w:rsid w:val="005932A6"/>
    <w:rsid w:val="005F1F41"/>
    <w:rsid w:val="00600B93"/>
    <w:rsid w:val="00671369"/>
    <w:rsid w:val="00695E35"/>
    <w:rsid w:val="006E2809"/>
    <w:rsid w:val="006E6F86"/>
    <w:rsid w:val="00717645"/>
    <w:rsid w:val="00722C09"/>
    <w:rsid w:val="007B14FA"/>
    <w:rsid w:val="007E18D9"/>
    <w:rsid w:val="008361A3"/>
    <w:rsid w:val="008E4A02"/>
    <w:rsid w:val="00933456"/>
    <w:rsid w:val="009D3932"/>
    <w:rsid w:val="00A56E2A"/>
    <w:rsid w:val="00B32155"/>
    <w:rsid w:val="00B35269"/>
    <w:rsid w:val="00B87005"/>
    <w:rsid w:val="00B918F9"/>
    <w:rsid w:val="00B92C1B"/>
    <w:rsid w:val="00BF5646"/>
    <w:rsid w:val="00C1672C"/>
    <w:rsid w:val="00C52CC2"/>
    <w:rsid w:val="00CE68E6"/>
    <w:rsid w:val="00D24F0B"/>
    <w:rsid w:val="00D355A8"/>
    <w:rsid w:val="00D54714"/>
    <w:rsid w:val="00D73482"/>
    <w:rsid w:val="00D81AF1"/>
    <w:rsid w:val="00DA341E"/>
    <w:rsid w:val="00DF78A9"/>
    <w:rsid w:val="00E764A2"/>
    <w:rsid w:val="00EB4EEC"/>
    <w:rsid w:val="00F0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6A35F74"/>
  <w15:docId w15:val="{2436B973-C1A6-4C99-B785-EB06BAAA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5</cp:revision>
  <cp:lastPrinted>2018-08-21T12:32:00Z</cp:lastPrinted>
  <dcterms:created xsi:type="dcterms:W3CDTF">2018-08-21T12:44:00Z</dcterms:created>
  <dcterms:modified xsi:type="dcterms:W3CDTF">2018-10-23T06:34:00Z</dcterms:modified>
</cp:coreProperties>
</file>