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83" w:rsidRDefault="00D22583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728">
            <v:imagedata r:id="rId7" o:title=""/>
          </v:shape>
          <o:OLEObject Type="Embed" ProgID="CorelDRAW.Graphic.12" ShapeID="_x0000_s1026" DrawAspect="Content" ObjectID="_1602339531" r:id="rId8"/>
        </w:object>
      </w:r>
      <w:r>
        <w:rPr>
          <w:b w:val="0"/>
          <w:bCs/>
          <w:noProof/>
        </w:rPr>
        <w:t>Vorschläge für Leistungsbeschreibung</w:t>
      </w:r>
    </w:p>
    <w:p w:rsidR="00D22583" w:rsidRDefault="00D22583">
      <w:pPr>
        <w:pStyle w:val="berschrift1"/>
      </w:pPr>
      <w:r>
        <w:t xml:space="preserve"> </w:t>
      </w:r>
    </w:p>
    <w:p w:rsidR="00D22583" w:rsidRDefault="00D22583"/>
    <w:p w:rsidR="00D22583" w:rsidRDefault="00D22583"/>
    <w:p w:rsidR="00D22583" w:rsidRDefault="00D22583"/>
    <w:p w:rsidR="00D22583" w:rsidRDefault="00D22583">
      <w:pPr>
        <w:pStyle w:val="Kopfzeile"/>
        <w:tabs>
          <w:tab w:val="clear" w:pos="4536"/>
          <w:tab w:val="clear" w:pos="9072"/>
        </w:tabs>
      </w:pPr>
    </w:p>
    <w:p w:rsidR="00D22583" w:rsidRDefault="00D22583">
      <w:pPr>
        <w:pStyle w:val="berschrift1"/>
      </w:pPr>
      <w:r>
        <w:t>Ziegel-</w:t>
      </w:r>
      <w:r w:rsidR="00A800DB">
        <w:t>Wärmedämm</w:t>
      </w:r>
      <w:r>
        <w:t xml:space="preserve">sturz </w:t>
      </w:r>
      <w:r w:rsidR="00A800DB">
        <w:t>für Außenmauerwerk</w:t>
      </w:r>
    </w:p>
    <w:p w:rsidR="00D22583" w:rsidRDefault="00D2258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300</w:t>
      </w:r>
      <w:r w:rsidR="00C55CA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/</w:t>
      </w:r>
      <w:r w:rsidR="00C55CA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365</w:t>
      </w:r>
      <w:r w:rsidR="00C55CA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/</w:t>
      </w:r>
      <w:r w:rsidR="00C55CA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425</w:t>
      </w:r>
      <w:r w:rsidR="00C55CA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/</w:t>
      </w:r>
      <w:r w:rsidR="00C55CA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490 mm</w:t>
      </w:r>
      <w:r w:rsidR="00C55CA1">
        <w:rPr>
          <w:b w:val="0"/>
          <w:bCs/>
          <w:sz w:val="20"/>
        </w:rPr>
        <w:t>*</w:t>
      </w:r>
      <w:r w:rsidR="006059B6">
        <w:rPr>
          <w:b w:val="0"/>
          <w:bCs/>
          <w:sz w:val="20"/>
        </w:rPr>
        <w:t>; h = 113 mm</w:t>
      </w:r>
    </w:p>
    <w:p w:rsidR="00D22583" w:rsidRDefault="00D22583"/>
    <w:p w:rsidR="00D22583" w:rsidRDefault="00D2258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225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D22583" w:rsidRDefault="00D225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D22583" w:rsidRDefault="00D225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D22583" w:rsidRDefault="00D225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D22583" w:rsidRDefault="00D225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D22583" w:rsidRDefault="00D225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2258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D22583" w:rsidRDefault="00D22583"/>
        </w:tc>
        <w:tc>
          <w:tcPr>
            <w:tcW w:w="5868" w:type="dxa"/>
          </w:tcPr>
          <w:p w:rsidR="00D22583" w:rsidRDefault="00D22583">
            <w:pPr>
              <w:pStyle w:val="berschrift4"/>
            </w:pPr>
            <w:r>
              <w:t>Ziegel-</w:t>
            </w:r>
            <w:r w:rsidR="00B400EB">
              <w:t>Wärmedämmsturz für Außenmauerwerk</w:t>
            </w:r>
          </w:p>
          <w:p w:rsidR="00D22583" w:rsidRDefault="00D225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d = 300</w:t>
            </w:r>
            <w:r w:rsidR="00C55CA1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C55CA1">
              <w:rPr>
                <w:sz w:val="22"/>
              </w:rPr>
              <w:t xml:space="preserve"> </w:t>
            </w:r>
            <w:r>
              <w:rPr>
                <w:sz w:val="22"/>
              </w:rPr>
              <w:t>365</w:t>
            </w:r>
            <w:r w:rsidR="00C55CA1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C55CA1">
              <w:rPr>
                <w:sz w:val="22"/>
              </w:rPr>
              <w:t xml:space="preserve"> </w:t>
            </w:r>
            <w:r>
              <w:rPr>
                <w:sz w:val="22"/>
              </w:rPr>
              <w:t>425</w:t>
            </w:r>
            <w:r w:rsidR="00C55CA1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C55CA1">
              <w:rPr>
                <w:sz w:val="22"/>
              </w:rPr>
              <w:t xml:space="preserve"> </w:t>
            </w:r>
            <w:r>
              <w:rPr>
                <w:sz w:val="22"/>
              </w:rPr>
              <w:t>490 mm</w:t>
            </w:r>
            <w:r w:rsidR="00C55CA1">
              <w:rPr>
                <w:sz w:val="22"/>
              </w:rPr>
              <w:t>*</w:t>
            </w:r>
            <w:r w:rsidR="000D78DD">
              <w:rPr>
                <w:sz w:val="22"/>
              </w:rPr>
              <w:t>, h = 113 mm</w:t>
            </w:r>
          </w:p>
        </w:tc>
        <w:tc>
          <w:tcPr>
            <w:tcW w:w="1418" w:type="dxa"/>
          </w:tcPr>
          <w:p w:rsidR="00D22583" w:rsidRDefault="00D225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22583" w:rsidRDefault="00D225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22583" w:rsidRDefault="00D22583">
            <w:pPr>
              <w:ind w:right="-60"/>
              <w:rPr>
                <w:b/>
                <w:sz w:val="28"/>
              </w:rPr>
            </w:pPr>
          </w:p>
        </w:tc>
      </w:tr>
      <w:tr w:rsidR="00D22583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D22583" w:rsidRDefault="00D225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Liefern und Verlegen von Ziegel-</w:t>
            </w:r>
            <w:r w:rsidR="00800DA8">
              <w:rPr>
                <w:rFonts w:cs="Arial"/>
                <w:sz w:val="18"/>
                <w:szCs w:val="16"/>
              </w:rPr>
              <w:t xml:space="preserve">Wärmedämmstürzen über Öffnungen von </w:t>
            </w:r>
            <w:r w:rsidR="00800DA8">
              <w:rPr>
                <w:rFonts w:cs="Arial"/>
                <w:sz w:val="18"/>
                <w:szCs w:val="16"/>
                <w:u w:val="single"/>
              </w:rPr>
              <w:t>&lt;</w:t>
            </w:r>
            <w:r w:rsidR="00800DA8">
              <w:rPr>
                <w:rFonts w:cs="Arial"/>
                <w:sz w:val="18"/>
                <w:szCs w:val="16"/>
              </w:rPr>
              <w:t xml:space="preserve"> 2,25 m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E30A37">
              <w:rPr>
                <w:rFonts w:cs="Arial"/>
                <w:sz w:val="18"/>
                <w:szCs w:val="16"/>
              </w:rPr>
              <w:t>nach Herstellerangaben</w:t>
            </w:r>
            <w:r w:rsidR="00D53986">
              <w:rPr>
                <w:rFonts w:cs="Arial"/>
                <w:sz w:val="18"/>
                <w:szCs w:val="16"/>
              </w:rPr>
              <w:t xml:space="preserve"> und gemäß</w:t>
            </w:r>
            <w:r>
              <w:rPr>
                <w:rFonts w:cs="Arial"/>
                <w:sz w:val="18"/>
                <w:szCs w:val="16"/>
              </w:rPr>
              <w:t xml:space="preserve"> DIN EN 1996 mit einem Auflager von mind. 11,5 cm in einem Mörtelbett (mind.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). Die Stürze sind so einzubauen, dass die Ziegelschale unten liegt. Bei längeren Stürzen ist spätestens nach 1,25 m eine Montageu</w:t>
            </w:r>
            <w:bookmarkStart w:id="0" w:name="_GoBack"/>
            <w:bookmarkEnd w:id="0"/>
            <w:r>
              <w:rPr>
                <w:rFonts w:cs="Arial"/>
                <w:sz w:val="18"/>
                <w:szCs w:val="16"/>
              </w:rPr>
              <w:t>nterstützung vorzusehen, die erst nach ausreichender Steifigkeit in der Druckzone</w:t>
            </w:r>
            <w:r w:rsidR="00D53986">
              <w:rPr>
                <w:rFonts w:cs="Arial"/>
                <w:sz w:val="18"/>
                <w:szCs w:val="16"/>
              </w:rPr>
              <w:t xml:space="preserve"> (12,5 bis 100 cm)</w:t>
            </w:r>
            <w:r>
              <w:rPr>
                <w:rFonts w:cs="Arial"/>
                <w:sz w:val="18"/>
                <w:szCs w:val="16"/>
              </w:rPr>
              <w:t xml:space="preserve"> bzw. erreichter Aushärtungszeit der Stahlbetondecke nach DIN wieder entfernt werden darf.</w:t>
            </w:r>
          </w:p>
          <w:p w:rsidR="00B400EB" w:rsidRDefault="00B400EB" w:rsidP="00B400EB">
            <w:pPr>
              <w:rPr>
                <w:rFonts w:cs="Arial"/>
                <w:sz w:val="18"/>
                <w:szCs w:val="16"/>
              </w:rPr>
            </w:pPr>
          </w:p>
          <w:p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Sturzbreite: </w:t>
            </w:r>
            <w:r w:rsidR="00800DA8">
              <w:rPr>
                <w:rFonts w:cs="Arial"/>
                <w:sz w:val="18"/>
                <w:szCs w:val="16"/>
              </w:rPr>
              <w:t>300</w:t>
            </w:r>
            <w:r>
              <w:rPr>
                <w:rFonts w:cs="Arial"/>
                <w:sz w:val="18"/>
                <w:szCs w:val="16"/>
              </w:rPr>
              <w:t xml:space="preserve"> / </w:t>
            </w:r>
            <w:r w:rsidR="00800DA8">
              <w:rPr>
                <w:rFonts w:cs="Arial"/>
                <w:sz w:val="18"/>
                <w:szCs w:val="16"/>
              </w:rPr>
              <w:t>365</w:t>
            </w:r>
            <w:r>
              <w:rPr>
                <w:rFonts w:cs="Arial"/>
                <w:sz w:val="18"/>
                <w:szCs w:val="16"/>
              </w:rPr>
              <w:t xml:space="preserve"> / </w:t>
            </w:r>
            <w:r w:rsidR="00800DA8">
              <w:rPr>
                <w:rFonts w:cs="Arial"/>
                <w:sz w:val="18"/>
                <w:szCs w:val="16"/>
              </w:rPr>
              <w:t>425</w:t>
            </w:r>
            <w:r>
              <w:rPr>
                <w:rFonts w:cs="Arial"/>
                <w:sz w:val="18"/>
                <w:szCs w:val="16"/>
              </w:rPr>
              <w:t xml:space="preserve"> / </w:t>
            </w:r>
            <w:r w:rsidR="00800DA8">
              <w:rPr>
                <w:rFonts w:cs="Arial"/>
                <w:sz w:val="18"/>
                <w:szCs w:val="16"/>
              </w:rPr>
              <w:t>490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800DA8">
              <w:rPr>
                <w:rFonts w:cs="Arial"/>
                <w:sz w:val="18"/>
                <w:szCs w:val="16"/>
              </w:rPr>
              <w:t>m</w:t>
            </w:r>
            <w:r>
              <w:rPr>
                <w:rFonts w:cs="Arial"/>
                <w:sz w:val="18"/>
                <w:szCs w:val="16"/>
              </w:rPr>
              <w:t>m*</w:t>
            </w:r>
          </w:p>
          <w:p w:rsidR="00B400EB" w:rsidRDefault="00B400EB" w:rsidP="00B400EB">
            <w:pPr>
              <w:rPr>
                <w:rFonts w:cs="Arial"/>
                <w:sz w:val="18"/>
                <w:szCs w:val="16"/>
              </w:rPr>
            </w:pPr>
          </w:p>
          <w:p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über Öffnung, lichte Maueröffnungen ................. cm</w:t>
            </w:r>
          </w:p>
          <w:p w:rsidR="00B400EB" w:rsidRDefault="00B400EB" w:rsidP="00B400EB">
            <w:pPr>
              <w:rPr>
                <w:rFonts w:cs="Arial"/>
                <w:sz w:val="18"/>
                <w:szCs w:val="16"/>
              </w:rPr>
            </w:pPr>
          </w:p>
          <w:p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Abrechnung nach Gesamtlänge des Sturzes.</w:t>
            </w:r>
          </w:p>
          <w:p w:rsidR="00B400EB" w:rsidRDefault="00B400EB" w:rsidP="00B400EB">
            <w:pPr>
              <w:rPr>
                <w:rFonts w:cs="Arial"/>
                <w:sz w:val="18"/>
                <w:szCs w:val="16"/>
              </w:rPr>
            </w:pPr>
          </w:p>
          <w:p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B400EB" w:rsidRDefault="00B400EB" w:rsidP="00B40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D22583" w:rsidRDefault="00D22583">
            <w:pPr>
              <w:rPr>
                <w:rFonts w:cs="Arial"/>
                <w:sz w:val="18"/>
                <w:szCs w:val="16"/>
              </w:rPr>
            </w:pPr>
          </w:p>
          <w:p w:rsidR="00D22583" w:rsidRDefault="00D225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D22583" w:rsidRDefault="00D22583">
            <w:pPr>
              <w:rPr>
                <w:rFonts w:cs="Arial"/>
                <w:sz w:val="18"/>
                <w:szCs w:val="16"/>
              </w:rPr>
            </w:pPr>
          </w:p>
          <w:p w:rsidR="00D22583" w:rsidRDefault="00D225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Ziegel-Flachsturz wärmegedämmt</w:t>
            </w:r>
          </w:p>
          <w:p w:rsidR="00D22583" w:rsidRDefault="00D22583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</w:t>
            </w:r>
            <w:r w:rsidR="00C55CA1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 w:rsidR="00C55CA1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365</w:t>
            </w:r>
            <w:r w:rsidR="00C55CA1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 w:rsidR="00C55CA1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425</w:t>
            </w:r>
            <w:r w:rsidR="00C55CA1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 w:rsidR="00C55CA1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490 mm</w:t>
            </w:r>
            <w:r w:rsidR="00D05029">
              <w:rPr>
                <w:rFonts w:ascii="Arial" w:hAnsi="Arial" w:cs="Arial"/>
                <w:b w:val="0"/>
                <w:bCs w:val="0"/>
                <w:sz w:val="18"/>
              </w:rPr>
              <w:t>*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; h = 113 mm</w:t>
            </w:r>
          </w:p>
          <w:p w:rsidR="00D22583" w:rsidRDefault="00D22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nach Fertigmaß</w:t>
            </w:r>
          </w:p>
        </w:tc>
        <w:tc>
          <w:tcPr>
            <w:tcW w:w="1418" w:type="dxa"/>
          </w:tcPr>
          <w:p w:rsidR="00D22583" w:rsidRDefault="00D225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22583" w:rsidRDefault="00D225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22583" w:rsidRDefault="00D22583">
            <w:pPr>
              <w:ind w:right="639"/>
              <w:rPr>
                <w:b/>
                <w:sz w:val="28"/>
              </w:rPr>
            </w:pPr>
          </w:p>
        </w:tc>
      </w:tr>
      <w:tr w:rsidR="00D22583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D22583" w:rsidRDefault="00D225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D22583" w:rsidRDefault="00D2258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D22583" w:rsidRDefault="00D225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</w:t>
            </w:r>
            <w:r w:rsidR="00800DA8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..... </w:t>
            </w:r>
            <w:r>
              <w:rPr>
                <w:bCs/>
                <w:sz w:val="18"/>
              </w:rPr>
              <w:t>St</w:t>
            </w:r>
            <w:r w:rsidR="00800DA8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:rsidR="00D22583" w:rsidRDefault="00D225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D05029" w:rsidRDefault="00D225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D05029" w:rsidRDefault="00D05029" w:rsidP="00D05029">
            <w:pPr>
              <w:ind w:left="-8087"/>
              <w:rPr>
                <w:bCs/>
                <w:sz w:val="16"/>
              </w:rPr>
            </w:pPr>
          </w:p>
        </w:tc>
      </w:tr>
    </w:tbl>
    <w:p w:rsidR="00D22583" w:rsidRDefault="00D22583">
      <w:pPr>
        <w:rPr>
          <w:b/>
          <w:sz w:val="28"/>
        </w:rPr>
      </w:pPr>
    </w:p>
    <w:p w:rsidR="00D22583" w:rsidRDefault="00D22583" w:rsidP="00D05029">
      <w:pPr>
        <w:ind w:left="567"/>
        <w:rPr>
          <w:b/>
          <w:sz w:val="28"/>
        </w:rPr>
      </w:pPr>
    </w:p>
    <w:p w:rsidR="00D05029" w:rsidRPr="00D05029" w:rsidRDefault="00D05029" w:rsidP="00D05029">
      <w:pPr>
        <w:ind w:left="567"/>
        <w:rPr>
          <w:sz w:val="18"/>
        </w:rPr>
      </w:pPr>
      <w:r>
        <w:rPr>
          <w:sz w:val="18"/>
        </w:rPr>
        <w:t xml:space="preserve">* = </w:t>
      </w:r>
      <w:proofErr w:type="gramStart"/>
      <w:r>
        <w:rPr>
          <w:sz w:val="18"/>
        </w:rPr>
        <w:t>nicht zutreffendes</w:t>
      </w:r>
      <w:proofErr w:type="gramEnd"/>
      <w:r>
        <w:rPr>
          <w:sz w:val="18"/>
        </w:rPr>
        <w:t xml:space="preserve"> durchstreichen</w:t>
      </w:r>
    </w:p>
    <w:p w:rsidR="00D22583" w:rsidRDefault="00D22583">
      <w:pPr>
        <w:rPr>
          <w:b/>
          <w:sz w:val="28"/>
        </w:rPr>
      </w:pPr>
    </w:p>
    <w:p w:rsidR="00D22583" w:rsidRDefault="00D22583">
      <w:pPr>
        <w:rPr>
          <w:b/>
          <w:sz w:val="28"/>
        </w:rPr>
      </w:pPr>
    </w:p>
    <w:p w:rsidR="00D22583" w:rsidRDefault="00D22583"/>
    <w:sectPr w:rsidR="00D2258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6BD" w:rsidRDefault="00E216BD">
      <w:r>
        <w:separator/>
      </w:r>
    </w:p>
  </w:endnote>
  <w:endnote w:type="continuationSeparator" w:id="0">
    <w:p w:rsidR="00E216BD" w:rsidRDefault="00E2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6BD" w:rsidRDefault="00E216BD">
      <w:r>
        <w:separator/>
      </w:r>
    </w:p>
  </w:footnote>
  <w:footnote w:type="continuationSeparator" w:id="0">
    <w:p w:rsidR="00E216BD" w:rsidRDefault="00E2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62"/>
    <w:multiLevelType w:val="hybridMultilevel"/>
    <w:tmpl w:val="E6D4D6BC"/>
    <w:lvl w:ilvl="0" w:tplc="E43E9A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72B52"/>
    <w:multiLevelType w:val="hybridMultilevel"/>
    <w:tmpl w:val="0B38B810"/>
    <w:lvl w:ilvl="0" w:tplc="FC446D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D07988"/>
    <w:multiLevelType w:val="hybridMultilevel"/>
    <w:tmpl w:val="3DD2341A"/>
    <w:lvl w:ilvl="0" w:tplc="FFFAD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9"/>
    <w:rsid w:val="000D78DD"/>
    <w:rsid w:val="00327A1D"/>
    <w:rsid w:val="003B5E13"/>
    <w:rsid w:val="00501088"/>
    <w:rsid w:val="006059B6"/>
    <w:rsid w:val="00800DA8"/>
    <w:rsid w:val="009F3FB0"/>
    <w:rsid w:val="00A800DB"/>
    <w:rsid w:val="00B212D6"/>
    <w:rsid w:val="00B400EB"/>
    <w:rsid w:val="00C55CA1"/>
    <w:rsid w:val="00D05029"/>
    <w:rsid w:val="00D22583"/>
    <w:rsid w:val="00D53986"/>
    <w:rsid w:val="00E216BD"/>
    <w:rsid w:val="00E30A37"/>
    <w:rsid w:val="00E30D3C"/>
    <w:rsid w:val="00F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BB4CAA"/>
  <w15:chartTrackingRefBased/>
  <w15:docId w15:val="{34DB812A-65B3-4C49-9717-B54944D2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3</cp:revision>
  <cp:lastPrinted>2012-10-06T09:49:00Z</cp:lastPrinted>
  <dcterms:created xsi:type="dcterms:W3CDTF">2018-10-29T14:37:00Z</dcterms:created>
  <dcterms:modified xsi:type="dcterms:W3CDTF">2018-10-29T16:32:00Z</dcterms:modified>
</cp:coreProperties>
</file>